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054" w:rsidRDefault="00D81054" w:rsidP="006057FB">
      <w:pPr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1054" w:rsidRPr="007F3E4F" w:rsidRDefault="00D81054" w:rsidP="00D810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3E4F">
        <w:rPr>
          <w:rFonts w:ascii="Times New Roman" w:eastAsia="Calibri" w:hAnsi="Times New Roman" w:cs="Times New Roman"/>
          <w:b/>
          <w:bCs/>
          <w:sz w:val="28"/>
          <w:szCs w:val="28"/>
        </w:rPr>
        <w:t>Садоводческое некоммерческое товарищество</w:t>
      </w:r>
    </w:p>
    <w:p w:rsidR="00D81054" w:rsidRPr="007F3E4F" w:rsidRDefault="00D81054" w:rsidP="00D810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3E4F">
        <w:rPr>
          <w:rFonts w:ascii="Times New Roman" w:eastAsia="Calibri" w:hAnsi="Times New Roman" w:cs="Times New Roman"/>
          <w:b/>
          <w:bCs/>
          <w:sz w:val="28"/>
          <w:szCs w:val="28"/>
        </w:rPr>
        <w:t>«ДРУЖБА»</w:t>
      </w:r>
    </w:p>
    <w:p w:rsidR="00D81054" w:rsidRPr="007F3E4F" w:rsidRDefault="00D81054" w:rsidP="00D810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F3E4F">
        <w:rPr>
          <w:rFonts w:ascii="Times New Roman" w:eastAsia="Calibri" w:hAnsi="Times New Roman" w:cs="Times New Roman"/>
          <w:bCs/>
          <w:sz w:val="24"/>
          <w:szCs w:val="24"/>
        </w:rPr>
        <w:t xml:space="preserve">143050, Московская область, Одинцовский городской округ, д. Малые Вяземы </w:t>
      </w:r>
    </w:p>
    <w:p w:rsidR="00D81054" w:rsidRPr="007F3E4F" w:rsidRDefault="00D81054" w:rsidP="00D8105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F3E4F">
        <w:rPr>
          <w:rFonts w:ascii="Times New Roman" w:eastAsia="Calibri" w:hAnsi="Times New Roman" w:cs="Times New Roman"/>
          <w:bCs/>
          <w:sz w:val="24"/>
          <w:szCs w:val="24"/>
        </w:rPr>
        <w:t xml:space="preserve">ОГРН </w:t>
      </w:r>
      <w:r w:rsidRPr="007F3E4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1035006474139 ИНН 5032033914 КПП 503201001</w:t>
      </w:r>
    </w:p>
    <w:p w:rsidR="00D81054" w:rsidRDefault="00D81054" w:rsidP="00D81054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D81054" w:rsidRPr="007F3E4F" w:rsidRDefault="00D81054" w:rsidP="00D81054">
      <w:r w:rsidRPr="007F3E4F">
        <w:rPr>
          <w:rFonts w:ascii="Times New Roman" w:eastAsia="Calibri" w:hAnsi="Times New Roman" w:cs="Times New Roman"/>
          <w:bCs/>
        </w:rPr>
        <w:t>__</w:t>
      </w:r>
      <w:proofErr w:type="gramStart"/>
      <w:r w:rsidRPr="007F3E4F">
        <w:rPr>
          <w:rFonts w:ascii="Times New Roman" w:eastAsia="Calibri" w:hAnsi="Times New Roman" w:cs="Times New Roman"/>
          <w:bCs/>
        </w:rPr>
        <w:t>_._</w:t>
      </w:r>
      <w:proofErr w:type="gramEnd"/>
      <w:r w:rsidRPr="007F3E4F">
        <w:rPr>
          <w:rFonts w:ascii="Times New Roman" w:eastAsia="Calibri" w:hAnsi="Times New Roman" w:cs="Times New Roman"/>
          <w:bCs/>
        </w:rPr>
        <w:t>__.2020 Исх. №_____                                                       Тел. 8 (495) 597-03-73, 8</w:t>
      </w:r>
      <w:r w:rsidRPr="007F3E4F">
        <w:rPr>
          <w:rFonts w:ascii="Times New Roman" w:eastAsia="Calibri" w:hAnsi="Times New Roman" w:cs="Times New Roman"/>
        </w:rPr>
        <w:t xml:space="preserve"> </w:t>
      </w:r>
      <w:r w:rsidRPr="007F3E4F">
        <w:rPr>
          <w:rFonts w:ascii="Times New Roman" w:eastAsia="Calibri" w:hAnsi="Times New Roman" w:cs="Times New Roman"/>
          <w:bCs/>
        </w:rPr>
        <w:t>(</w:t>
      </w:r>
      <w:r>
        <w:rPr>
          <w:rFonts w:ascii="Times New Roman" w:eastAsia="Calibri" w:hAnsi="Times New Roman" w:cs="Times New Roman"/>
          <w:bCs/>
        </w:rPr>
        <w:t>999) 354-15-63</w:t>
      </w:r>
    </w:p>
    <w:p w:rsidR="00D81054" w:rsidRDefault="00D81054" w:rsidP="00D81054">
      <w:pPr>
        <w:rPr>
          <w:rFonts w:ascii="Times New Roman" w:hAnsi="Times New Roman" w:cs="Times New Roman"/>
          <w:sz w:val="28"/>
          <w:szCs w:val="28"/>
        </w:rPr>
      </w:pPr>
    </w:p>
    <w:p w:rsidR="003842A6" w:rsidRDefault="001973A8" w:rsidP="006057FB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Департамента                                по недропользованию по Центральному федеральному округу </w:t>
      </w:r>
    </w:p>
    <w:p w:rsidR="00236100" w:rsidRPr="0064728F" w:rsidRDefault="00236100" w:rsidP="006057FB">
      <w:pPr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Савицкому М.Ф.</w:t>
      </w:r>
    </w:p>
    <w:p w:rsidR="0064728F" w:rsidRDefault="001973A8" w:rsidP="006057FB">
      <w:pP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117105 г. Москва, Варшавское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шоссе,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д. 39А </w:t>
      </w:r>
    </w:p>
    <w:p w:rsidR="006057FB" w:rsidRPr="00D81054" w:rsidRDefault="006057FB" w:rsidP="006057FB">
      <w:pPr>
        <w:ind w:left="5103"/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>от Садоводческого некоммерческого товарищества «</w:t>
      </w:r>
      <w:proofErr w:type="gramStart"/>
      <w:r w:rsidRPr="00D81054">
        <w:rPr>
          <w:rFonts w:ascii="Times New Roman" w:hAnsi="Times New Roman" w:cs="Times New Roman"/>
          <w:sz w:val="24"/>
          <w:szCs w:val="24"/>
        </w:rPr>
        <w:t xml:space="preserve">Дружба»   </w:t>
      </w:r>
      <w:proofErr w:type="gramEnd"/>
      <w:r w:rsidRPr="00D81054">
        <w:rPr>
          <w:rFonts w:ascii="Times New Roman" w:hAnsi="Times New Roman" w:cs="Times New Roman"/>
          <w:sz w:val="24"/>
          <w:szCs w:val="24"/>
        </w:rPr>
        <w:t xml:space="preserve">                                       ОГРН 1035006474139 ИНН 5032033914</w:t>
      </w:r>
    </w:p>
    <w:p w:rsidR="006057FB" w:rsidRPr="00D81054" w:rsidRDefault="003842A6" w:rsidP="006057FB">
      <w:pPr>
        <w:ind w:right="552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Кас.</w:t>
      </w:r>
      <w:r w:rsidR="001973A8">
        <w:rPr>
          <w:rFonts w:ascii="Times New Roman" w:hAnsi="Times New Roman" w:cs="Times New Roman"/>
          <w:sz w:val="24"/>
          <w:szCs w:val="24"/>
        </w:rPr>
        <w:t>лицензирования</w:t>
      </w:r>
      <w:proofErr w:type="spellEnd"/>
      <w:r w:rsidR="001973A8">
        <w:rPr>
          <w:rFonts w:ascii="Times New Roman" w:hAnsi="Times New Roman" w:cs="Times New Roman"/>
          <w:sz w:val="24"/>
          <w:szCs w:val="24"/>
        </w:rPr>
        <w:t xml:space="preserve"> недропользования при </w:t>
      </w:r>
      <w:proofErr w:type="gramStart"/>
      <w:r w:rsidR="001973A8">
        <w:rPr>
          <w:rFonts w:ascii="Times New Roman" w:hAnsi="Times New Roman" w:cs="Times New Roman"/>
          <w:sz w:val="24"/>
          <w:szCs w:val="24"/>
        </w:rPr>
        <w:t xml:space="preserve">строительстве </w:t>
      </w:r>
      <w:r>
        <w:rPr>
          <w:rFonts w:ascii="Times New Roman" w:hAnsi="Times New Roman" w:cs="Times New Roman"/>
          <w:sz w:val="24"/>
          <w:szCs w:val="24"/>
        </w:rPr>
        <w:t xml:space="preserve"> проблемного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объекта ЖК «Высокие Жаворонки» (д.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М.Вяземы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Одинцовского г</w:t>
      </w:r>
      <w:r w:rsidR="001973A8">
        <w:rPr>
          <w:rFonts w:ascii="Times New Roman" w:hAnsi="Times New Roman" w:cs="Times New Roman"/>
          <w:sz w:val="24"/>
          <w:szCs w:val="24"/>
        </w:rPr>
        <w:t>ородского округа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5C7E" w:rsidRPr="00236100" w:rsidRDefault="00236100" w:rsidP="002361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00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proofErr w:type="spellStart"/>
      <w:r w:rsidRPr="00236100">
        <w:rPr>
          <w:rFonts w:ascii="Times New Roman" w:hAnsi="Times New Roman" w:cs="Times New Roman"/>
          <w:b/>
          <w:sz w:val="24"/>
          <w:szCs w:val="24"/>
        </w:rPr>
        <w:t>Мечислав</w:t>
      </w:r>
      <w:proofErr w:type="spellEnd"/>
      <w:r w:rsidRPr="00236100">
        <w:rPr>
          <w:rFonts w:ascii="Times New Roman" w:hAnsi="Times New Roman" w:cs="Times New Roman"/>
          <w:b/>
          <w:sz w:val="24"/>
          <w:szCs w:val="24"/>
        </w:rPr>
        <w:t xml:space="preserve"> Феликсович! </w:t>
      </w:r>
    </w:p>
    <w:p w:rsidR="006057FB" w:rsidRPr="00D81054" w:rsidRDefault="006057FB" w:rsidP="006057F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 xml:space="preserve">Настоящим Садоводческое некоммерческое товарищество «Дружба» (далее – СНТ «Дружба» или Товарищество) обращается </w:t>
      </w:r>
      <w:r w:rsidR="001973A8">
        <w:rPr>
          <w:rFonts w:ascii="Times New Roman" w:hAnsi="Times New Roman" w:cs="Times New Roman"/>
          <w:sz w:val="24"/>
          <w:szCs w:val="24"/>
        </w:rPr>
        <w:t>к Вам</w:t>
      </w:r>
      <w:r w:rsidRPr="00D81054">
        <w:rPr>
          <w:rFonts w:ascii="Times New Roman" w:hAnsi="Times New Roman" w:cs="Times New Roman"/>
          <w:sz w:val="24"/>
          <w:szCs w:val="24"/>
        </w:rPr>
        <w:t xml:space="preserve"> по вопросу, связанному с достройкой проблемного объекта на территории Одинцовского городского округа – ЖК «Высокие Жаворонки», возводимого в д. Малые Вяземы</w:t>
      </w:r>
      <w:r w:rsidR="00587B92" w:rsidRPr="00D81054">
        <w:rPr>
          <w:rFonts w:ascii="Times New Roman" w:hAnsi="Times New Roman" w:cs="Times New Roman"/>
          <w:sz w:val="24"/>
          <w:szCs w:val="24"/>
        </w:rPr>
        <w:t>.</w:t>
      </w:r>
    </w:p>
    <w:p w:rsidR="003842A6" w:rsidRDefault="00587B92" w:rsidP="003842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 xml:space="preserve">Как известно, в </w:t>
      </w:r>
      <w:r w:rsidR="00275552" w:rsidRPr="00D81054">
        <w:rPr>
          <w:rFonts w:ascii="Times New Roman" w:hAnsi="Times New Roman" w:cs="Times New Roman"/>
          <w:sz w:val="24"/>
          <w:szCs w:val="24"/>
        </w:rPr>
        <w:t xml:space="preserve">д. Малые Вяземы </w:t>
      </w:r>
      <w:r w:rsidRPr="00D81054">
        <w:rPr>
          <w:rFonts w:ascii="Times New Roman" w:hAnsi="Times New Roman" w:cs="Times New Roman"/>
          <w:sz w:val="24"/>
          <w:szCs w:val="24"/>
        </w:rPr>
        <w:t>Одинцовско</w:t>
      </w:r>
      <w:r w:rsidR="00275552" w:rsidRPr="00D81054">
        <w:rPr>
          <w:rFonts w:ascii="Times New Roman" w:hAnsi="Times New Roman" w:cs="Times New Roman"/>
          <w:sz w:val="24"/>
          <w:szCs w:val="24"/>
        </w:rPr>
        <w:t>го</w:t>
      </w:r>
      <w:r w:rsidRPr="00D81054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275552" w:rsidRPr="00D81054">
        <w:rPr>
          <w:rFonts w:ascii="Times New Roman" w:hAnsi="Times New Roman" w:cs="Times New Roman"/>
          <w:sz w:val="24"/>
          <w:szCs w:val="24"/>
        </w:rPr>
        <w:t>го</w:t>
      </w:r>
      <w:r w:rsidRPr="00D81054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275552" w:rsidRPr="00D81054">
        <w:rPr>
          <w:rFonts w:ascii="Times New Roman" w:hAnsi="Times New Roman" w:cs="Times New Roman"/>
          <w:sz w:val="24"/>
          <w:szCs w:val="24"/>
        </w:rPr>
        <w:t>а</w:t>
      </w:r>
      <w:r w:rsidRPr="00D81054">
        <w:rPr>
          <w:rFonts w:ascii="Times New Roman" w:hAnsi="Times New Roman" w:cs="Times New Roman"/>
          <w:sz w:val="24"/>
          <w:szCs w:val="24"/>
        </w:rPr>
        <w:t xml:space="preserve"> (ранее – Одинцовск</w:t>
      </w:r>
      <w:r w:rsidR="00275552" w:rsidRPr="00D81054">
        <w:rPr>
          <w:rFonts w:ascii="Times New Roman" w:hAnsi="Times New Roman" w:cs="Times New Roman"/>
          <w:sz w:val="24"/>
          <w:szCs w:val="24"/>
        </w:rPr>
        <w:t>ого</w:t>
      </w:r>
      <w:r w:rsidRPr="00D8105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275552" w:rsidRPr="00D81054">
        <w:rPr>
          <w:rFonts w:ascii="Times New Roman" w:hAnsi="Times New Roman" w:cs="Times New Roman"/>
          <w:sz w:val="24"/>
          <w:szCs w:val="24"/>
        </w:rPr>
        <w:t xml:space="preserve">го </w:t>
      </w:r>
      <w:r w:rsidRPr="00D81054">
        <w:rPr>
          <w:rFonts w:ascii="Times New Roman" w:hAnsi="Times New Roman" w:cs="Times New Roman"/>
          <w:sz w:val="24"/>
          <w:szCs w:val="24"/>
        </w:rPr>
        <w:t>район</w:t>
      </w:r>
      <w:r w:rsidR="00275552" w:rsidRPr="00D81054">
        <w:rPr>
          <w:rFonts w:ascii="Times New Roman" w:hAnsi="Times New Roman" w:cs="Times New Roman"/>
          <w:sz w:val="24"/>
          <w:szCs w:val="24"/>
        </w:rPr>
        <w:t>а</w:t>
      </w:r>
      <w:r w:rsidRPr="00D81054">
        <w:rPr>
          <w:rFonts w:ascii="Times New Roman" w:hAnsi="Times New Roman" w:cs="Times New Roman"/>
          <w:sz w:val="24"/>
          <w:szCs w:val="24"/>
        </w:rPr>
        <w:t>) начиная с 2013 года ве</w:t>
      </w:r>
      <w:r w:rsidR="00275552" w:rsidRPr="00D81054">
        <w:rPr>
          <w:rFonts w:ascii="Times New Roman" w:hAnsi="Times New Roman" w:cs="Times New Roman"/>
          <w:sz w:val="24"/>
          <w:szCs w:val="24"/>
        </w:rPr>
        <w:t>лось</w:t>
      </w:r>
      <w:r w:rsidRPr="00D81054">
        <w:rPr>
          <w:rFonts w:ascii="Times New Roman" w:hAnsi="Times New Roman" w:cs="Times New Roman"/>
          <w:sz w:val="24"/>
          <w:szCs w:val="24"/>
        </w:rPr>
        <w:t xml:space="preserve"> строительство</w:t>
      </w:r>
      <w:r w:rsidR="00275552" w:rsidRPr="00D81054">
        <w:rPr>
          <w:rFonts w:ascii="Times New Roman" w:hAnsi="Times New Roman" w:cs="Times New Roman"/>
          <w:sz w:val="24"/>
          <w:szCs w:val="24"/>
        </w:rPr>
        <w:t xml:space="preserve"> ЖК «Высокие Жаворонки»</w:t>
      </w:r>
      <w:r w:rsidR="003842A6">
        <w:rPr>
          <w:rFonts w:ascii="Times New Roman" w:hAnsi="Times New Roman" w:cs="Times New Roman"/>
          <w:sz w:val="24"/>
          <w:szCs w:val="24"/>
        </w:rPr>
        <w:t xml:space="preserve"> (застройщик – ООО «</w:t>
      </w:r>
      <w:proofErr w:type="spellStart"/>
      <w:r w:rsidR="003842A6">
        <w:rPr>
          <w:rFonts w:ascii="Times New Roman" w:hAnsi="Times New Roman" w:cs="Times New Roman"/>
          <w:sz w:val="24"/>
          <w:szCs w:val="24"/>
        </w:rPr>
        <w:t>Трансфорт</w:t>
      </w:r>
      <w:proofErr w:type="spellEnd"/>
      <w:r w:rsidR="003842A6">
        <w:rPr>
          <w:rFonts w:ascii="Times New Roman" w:hAnsi="Times New Roman" w:cs="Times New Roman"/>
          <w:sz w:val="24"/>
          <w:szCs w:val="24"/>
        </w:rPr>
        <w:t>»)</w:t>
      </w:r>
      <w:r w:rsidR="00275552" w:rsidRPr="00D810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B92" w:rsidRPr="00D81054" w:rsidRDefault="00275552" w:rsidP="003842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>Примерно с конца 2014 года строительные работы были прекращены, в отношении застройщика (ООО «</w:t>
      </w:r>
      <w:proofErr w:type="spellStart"/>
      <w:r w:rsidRPr="00D81054">
        <w:rPr>
          <w:rFonts w:ascii="Times New Roman" w:hAnsi="Times New Roman" w:cs="Times New Roman"/>
          <w:sz w:val="24"/>
          <w:szCs w:val="24"/>
        </w:rPr>
        <w:t>Трансфорт</w:t>
      </w:r>
      <w:proofErr w:type="spellEnd"/>
      <w:r w:rsidRPr="00D81054">
        <w:rPr>
          <w:rFonts w:ascii="Times New Roman" w:hAnsi="Times New Roman" w:cs="Times New Roman"/>
          <w:sz w:val="24"/>
          <w:szCs w:val="24"/>
        </w:rPr>
        <w:t>») открыто дело о банкротстве, а в отношении должностных лиц ООО «</w:t>
      </w:r>
      <w:proofErr w:type="spellStart"/>
      <w:r w:rsidRPr="00D81054">
        <w:rPr>
          <w:rFonts w:ascii="Times New Roman" w:hAnsi="Times New Roman" w:cs="Times New Roman"/>
          <w:sz w:val="24"/>
          <w:szCs w:val="24"/>
        </w:rPr>
        <w:t>Трансфорт</w:t>
      </w:r>
      <w:proofErr w:type="spellEnd"/>
      <w:r w:rsidRPr="00D81054">
        <w:rPr>
          <w:rFonts w:ascii="Times New Roman" w:hAnsi="Times New Roman" w:cs="Times New Roman"/>
          <w:sz w:val="24"/>
          <w:szCs w:val="24"/>
        </w:rPr>
        <w:t xml:space="preserve">» - уголовное дело о нецелевом использовании средств дольщиков. </w:t>
      </w:r>
    </w:p>
    <w:p w:rsidR="00275552" w:rsidRPr="00D81054" w:rsidRDefault="004A0C88" w:rsidP="006057F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>Начиная с 2019 года строительные работы были возобновлены в отношении корпусов первой очереди, которые в настоящее время практически завершены. Работы по достройке домов обманутых дольщиков</w:t>
      </w:r>
      <w:r w:rsidR="00935772" w:rsidRPr="00D81054">
        <w:rPr>
          <w:rFonts w:ascii="Times New Roman" w:hAnsi="Times New Roman" w:cs="Times New Roman"/>
          <w:sz w:val="24"/>
          <w:szCs w:val="24"/>
        </w:rPr>
        <w:t>, как следует из публично доступной информации,</w:t>
      </w:r>
      <w:r w:rsidRPr="00D81054">
        <w:rPr>
          <w:rFonts w:ascii="Times New Roman" w:hAnsi="Times New Roman" w:cs="Times New Roman"/>
          <w:sz w:val="24"/>
          <w:szCs w:val="24"/>
        </w:rPr>
        <w:t xml:space="preserve"> осуществляет ГК «</w:t>
      </w:r>
      <w:proofErr w:type="spellStart"/>
      <w:r w:rsidRPr="00D81054">
        <w:rPr>
          <w:rFonts w:ascii="Times New Roman" w:hAnsi="Times New Roman" w:cs="Times New Roman"/>
          <w:sz w:val="24"/>
          <w:szCs w:val="24"/>
        </w:rPr>
        <w:t>Гранель</w:t>
      </w:r>
      <w:proofErr w:type="spellEnd"/>
      <w:r w:rsidRPr="00D8105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A0C88" w:rsidRDefault="004A0C88" w:rsidP="006057F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 xml:space="preserve">Как нам стало известно, в настоящее время решается вопрос о достройке всего ЖК в целом, в том числе тех этапов проекта, </w:t>
      </w:r>
      <w:r w:rsidR="003842A6">
        <w:rPr>
          <w:rFonts w:ascii="Times New Roman" w:hAnsi="Times New Roman" w:cs="Times New Roman"/>
          <w:sz w:val="24"/>
          <w:szCs w:val="24"/>
        </w:rPr>
        <w:t xml:space="preserve">строительные </w:t>
      </w:r>
      <w:r w:rsidRPr="00D81054">
        <w:rPr>
          <w:rFonts w:ascii="Times New Roman" w:hAnsi="Times New Roman" w:cs="Times New Roman"/>
          <w:sz w:val="24"/>
          <w:szCs w:val="24"/>
        </w:rPr>
        <w:t>работы по котор</w:t>
      </w:r>
      <w:r w:rsidR="003842A6">
        <w:rPr>
          <w:rFonts w:ascii="Times New Roman" w:hAnsi="Times New Roman" w:cs="Times New Roman"/>
          <w:sz w:val="24"/>
          <w:szCs w:val="24"/>
        </w:rPr>
        <w:t>ым</w:t>
      </w:r>
      <w:r w:rsidRPr="00D81054">
        <w:rPr>
          <w:rFonts w:ascii="Times New Roman" w:hAnsi="Times New Roman" w:cs="Times New Roman"/>
          <w:sz w:val="24"/>
          <w:szCs w:val="24"/>
        </w:rPr>
        <w:t xml:space="preserve"> в настоящее время </w:t>
      </w:r>
      <w:r w:rsidR="003842A6">
        <w:rPr>
          <w:rFonts w:ascii="Times New Roman" w:hAnsi="Times New Roman" w:cs="Times New Roman"/>
          <w:sz w:val="24"/>
          <w:szCs w:val="24"/>
        </w:rPr>
        <w:t xml:space="preserve">фактически еще </w:t>
      </w:r>
      <w:r w:rsidRPr="00D81054">
        <w:rPr>
          <w:rFonts w:ascii="Times New Roman" w:hAnsi="Times New Roman" w:cs="Times New Roman"/>
          <w:sz w:val="24"/>
          <w:szCs w:val="24"/>
        </w:rPr>
        <w:t xml:space="preserve">не начаты. </w:t>
      </w:r>
    </w:p>
    <w:p w:rsidR="003842A6" w:rsidRDefault="003842A6" w:rsidP="003842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Учитывая изложенное, и на основании Федерального закона от 02.05.2006 № 59-ФЗ «О порядке рассмотрения обращений граждан Российской Федерации», а также Федерального закона от 09.02.2009 № 8-ФЗ «Об обеспечении доступа к информации о деятельности государственных органов и органов местного самоуправления», прошу сообщить следующее:</w:t>
      </w:r>
    </w:p>
    <w:p w:rsidR="003842A6" w:rsidRDefault="003842A6" w:rsidP="00223214">
      <w:pPr>
        <w:pStyle w:val="a5"/>
        <w:numPr>
          <w:ilvl w:val="0"/>
          <w:numId w:val="4"/>
        </w:numPr>
        <w:ind w:left="9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Вносились ли органами государственной власти Московской области</w:t>
      </w:r>
      <w:r w:rsidR="00745C7E">
        <w:rPr>
          <w:rFonts w:ascii="Times New Roman" w:hAnsi="Times New Roman" w:cs="Times New Roman"/>
          <w:sz w:val="24"/>
          <w:szCs w:val="24"/>
        </w:rPr>
        <w:t xml:space="preserve"> или органами местного самоуправления Одинцовского городского округа (ранее – Одинцовского муниципального района)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18">
        <w:rPr>
          <w:rFonts w:ascii="Times New Roman" w:hAnsi="Times New Roman" w:cs="Times New Roman"/>
          <w:b/>
          <w:sz w:val="24"/>
          <w:szCs w:val="24"/>
        </w:rPr>
        <w:t>изменения в Проект планировки и проект межевания территории под комплексное жилищное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Городского поселения Большие Вяземы Одинцовского муниципального района МО от </w:t>
      </w:r>
      <w:r w:rsidRPr="003842A6">
        <w:rPr>
          <w:rFonts w:ascii="Times New Roman" w:hAnsi="Times New Roman" w:cs="Times New Roman"/>
          <w:b/>
          <w:sz w:val="24"/>
          <w:szCs w:val="24"/>
        </w:rPr>
        <w:t>06.05.2014 № 226</w:t>
      </w:r>
      <w:r w:rsidR="006D1DFC">
        <w:rPr>
          <w:rFonts w:ascii="Times New Roman" w:hAnsi="Times New Roman" w:cs="Times New Roman"/>
          <w:b/>
          <w:sz w:val="24"/>
          <w:szCs w:val="24"/>
        </w:rPr>
        <w:t xml:space="preserve"> в части вопросов </w:t>
      </w:r>
      <w:r w:rsidR="001973A8">
        <w:rPr>
          <w:rFonts w:ascii="Times New Roman" w:hAnsi="Times New Roman" w:cs="Times New Roman"/>
          <w:b/>
          <w:sz w:val="24"/>
          <w:szCs w:val="24"/>
        </w:rPr>
        <w:t>водоснабжения (в т.ч. водозабора)</w:t>
      </w:r>
      <w:r>
        <w:rPr>
          <w:rFonts w:ascii="Times New Roman" w:hAnsi="Times New Roman" w:cs="Times New Roman"/>
          <w:sz w:val="24"/>
          <w:szCs w:val="24"/>
        </w:rPr>
        <w:t>? Если такие изменения вносились, про</w:t>
      </w:r>
      <w:r w:rsidR="00745C7E">
        <w:rPr>
          <w:rFonts w:ascii="Times New Roman" w:hAnsi="Times New Roman" w:cs="Times New Roman"/>
          <w:sz w:val="24"/>
          <w:szCs w:val="24"/>
        </w:rPr>
        <w:t>сим</w:t>
      </w:r>
      <w:r>
        <w:rPr>
          <w:rFonts w:ascii="Times New Roman" w:hAnsi="Times New Roman" w:cs="Times New Roman"/>
          <w:sz w:val="24"/>
          <w:szCs w:val="24"/>
        </w:rPr>
        <w:t xml:space="preserve"> сообщить, когда и какие именно, а также пр</w:t>
      </w:r>
      <w:r w:rsidR="00745C7E">
        <w:rPr>
          <w:rFonts w:ascii="Times New Roman" w:hAnsi="Times New Roman" w:cs="Times New Roman"/>
          <w:sz w:val="24"/>
          <w:szCs w:val="24"/>
        </w:rPr>
        <w:t>осим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копии правовых актов, которыми утверждены изменения, содержащие информацию об изменения, внесенных в проект; </w:t>
      </w:r>
      <w:bookmarkStart w:id="1" w:name="_Hlk47382455"/>
      <w:r>
        <w:rPr>
          <w:rFonts w:ascii="Times New Roman" w:hAnsi="Times New Roman" w:cs="Times New Roman"/>
          <w:sz w:val="24"/>
          <w:szCs w:val="24"/>
        </w:rPr>
        <w:t xml:space="preserve">оплату </w:t>
      </w:r>
      <w:r w:rsidR="0064728F">
        <w:rPr>
          <w:rFonts w:ascii="Times New Roman" w:hAnsi="Times New Roman" w:cs="Times New Roman"/>
          <w:sz w:val="24"/>
          <w:szCs w:val="24"/>
        </w:rPr>
        <w:t>расходов на изготовление копий документов (в случае возникновения таких расходов) в порядке ст. 22 Федерального закона от 09.02.2009 № 8-ФЗ гарантируем;</w:t>
      </w:r>
      <w:bookmarkEnd w:id="1"/>
    </w:p>
    <w:p w:rsidR="00223214" w:rsidRDefault="001973A8" w:rsidP="00223214">
      <w:pPr>
        <w:pStyle w:val="a5"/>
        <w:numPr>
          <w:ilvl w:val="0"/>
          <w:numId w:val="4"/>
        </w:numPr>
        <w:ind w:left="9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лицензии на пользование недрами, выданной Департаментом по недропользованию по ЦФО в 2015 году (копия лицензии серии МСК номер 06021 вид ВП прилагается), застройщику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Трансфорт</w:t>
      </w:r>
      <w:proofErr w:type="spellEnd"/>
      <w:r>
        <w:rPr>
          <w:rFonts w:ascii="Times New Roman" w:hAnsi="Times New Roman" w:cs="Times New Roman"/>
          <w:sz w:val="24"/>
          <w:szCs w:val="24"/>
        </w:rPr>
        <w:t>» было разрешено геологическое изучение недр (поисково-оценочные работа на подземные воды)</w:t>
      </w:r>
      <w:r w:rsidR="00775C4C">
        <w:rPr>
          <w:rFonts w:ascii="Times New Roman" w:hAnsi="Times New Roman" w:cs="Times New Roman"/>
          <w:sz w:val="24"/>
          <w:szCs w:val="24"/>
        </w:rPr>
        <w:t xml:space="preserve"> для целей питьевого и хозяйственного бытового водоснабжения жилищного комплекса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1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3A8" w:rsidRDefault="001973A8" w:rsidP="001973A8">
      <w:pPr>
        <w:pStyle w:val="a5"/>
        <w:ind w:left="9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Указанная лицензия была выдана до 01.08.2020 и в настоящее время срок действия лицензии истек. </w:t>
      </w:r>
    </w:p>
    <w:p w:rsidR="001973A8" w:rsidRDefault="001973A8" w:rsidP="001973A8">
      <w:pPr>
        <w:pStyle w:val="a5"/>
        <w:ind w:left="9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сообщить, </w:t>
      </w:r>
      <w:r w:rsidRPr="00775C4C">
        <w:rPr>
          <w:rFonts w:ascii="Times New Roman" w:hAnsi="Times New Roman" w:cs="Times New Roman"/>
          <w:b/>
          <w:sz w:val="24"/>
          <w:szCs w:val="24"/>
        </w:rPr>
        <w:t>выдавал</w:t>
      </w:r>
      <w:r w:rsidR="00775C4C" w:rsidRPr="00775C4C">
        <w:rPr>
          <w:rFonts w:ascii="Times New Roman" w:hAnsi="Times New Roman" w:cs="Times New Roman"/>
          <w:b/>
          <w:sz w:val="24"/>
          <w:szCs w:val="24"/>
        </w:rPr>
        <w:t xml:space="preserve">ись ли иные лицензии </w:t>
      </w:r>
      <w:r w:rsidR="00775C4C">
        <w:rPr>
          <w:rFonts w:ascii="Times New Roman" w:hAnsi="Times New Roman" w:cs="Times New Roman"/>
          <w:b/>
          <w:sz w:val="24"/>
          <w:szCs w:val="24"/>
        </w:rPr>
        <w:t>в связи со строительством жилого комплекса</w:t>
      </w:r>
      <w:r w:rsidR="00775C4C">
        <w:rPr>
          <w:rFonts w:ascii="Times New Roman" w:hAnsi="Times New Roman" w:cs="Times New Roman"/>
          <w:sz w:val="24"/>
          <w:szCs w:val="24"/>
        </w:rPr>
        <w:t xml:space="preserve">, расположенного в д. Малые Вяземы Одинцовского района Московской области, и если выдавались, </w:t>
      </w:r>
      <w:proofErr w:type="gramStart"/>
      <w:r w:rsidR="00775C4C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775C4C">
        <w:rPr>
          <w:rFonts w:ascii="Times New Roman" w:hAnsi="Times New Roman" w:cs="Times New Roman"/>
          <w:sz w:val="24"/>
          <w:szCs w:val="24"/>
        </w:rPr>
        <w:t xml:space="preserve"> когда и на какой срок, кому (какому недропользователю), с каким целевым назначением и на какие виды работ?  </w:t>
      </w:r>
    </w:p>
    <w:p w:rsidR="00223214" w:rsidRDefault="00223214" w:rsidP="00223214">
      <w:pPr>
        <w:pStyle w:val="a5"/>
        <w:ind w:left="9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 w:rsidR="00775C4C">
        <w:rPr>
          <w:rFonts w:ascii="Times New Roman" w:hAnsi="Times New Roman" w:cs="Times New Roman"/>
          <w:sz w:val="24"/>
          <w:szCs w:val="24"/>
        </w:rPr>
        <w:t xml:space="preserve">иные </w:t>
      </w:r>
      <w:proofErr w:type="gramStart"/>
      <w:r w:rsidR="00775C4C">
        <w:rPr>
          <w:rFonts w:ascii="Times New Roman" w:hAnsi="Times New Roman" w:cs="Times New Roman"/>
          <w:sz w:val="24"/>
          <w:szCs w:val="24"/>
        </w:rPr>
        <w:t xml:space="preserve">лицензии </w:t>
      </w:r>
      <w:r>
        <w:rPr>
          <w:rFonts w:ascii="Times New Roman" w:hAnsi="Times New Roman" w:cs="Times New Roman"/>
          <w:sz w:val="24"/>
          <w:szCs w:val="24"/>
        </w:rPr>
        <w:t xml:space="preserve"> выдавались</w:t>
      </w:r>
      <w:proofErr w:type="gramEnd"/>
      <w:r w:rsidR="00775C4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просим предоставить копию </w:t>
      </w:r>
      <w:r w:rsidR="00775C4C">
        <w:rPr>
          <w:rFonts w:ascii="Times New Roman" w:hAnsi="Times New Roman" w:cs="Times New Roman"/>
          <w:sz w:val="24"/>
          <w:szCs w:val="24"/>
        </w:rPr>
        <w:t>такой лицензии(-</w:t>
      </w:r>
      <w:proofErr w:type="spellStart"/>
      <w:r w:rsidR="00775C4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775C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 оплату расходов на изготовление копий документов (в случае возникновения таких расходов) в порядке ст. 22 Федерального закона от 09.02.2009 № 8-ФЗ гарантируем;</w:t>
      </w:r>
    </w:p>
    <w:p w:rsidR="00AA7AAF" w:rsidRDefault="00AA7AAF" w:rsidP="00223214">
      <w:pPr>
        <w:pStyle w:val="a5"/>
        <w:numPr>
          <w:ilvl w:val="0"/>
          <w:numId w:val="4"/>
        </w:numPr>
        <w:ind w:left="9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</w:t>
      </w:r>
      <w:r w:rsidR="0022321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водоносн</w:t>
      </w:r>
      <w:r w:rsidR="0022321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горизонт</w:t>
      </w:r>
      <w:r w:rsidR="00223214">
        <w:rPr>
          <w:rFonts w:ascii="Times New Roman" w:hAnsi="Times New Roman" w:cs="Times New Roman"/>
          <w:sz w:val="24"/>
          <w:szCs w:val="24"/>
        </w:rPr>
        <w:t>а и в каком расчетном дневном объеме</w:t>
      </w:r>
      <w:r>
        <w:rPr>
          <w:rFonts w:ascii="Times New Roman" w:hAnsi="Times New Roman" w:cs="Times New Roman"/>
          <w:sz w:val="24"/>
          <w:szCs w:val="24"/>
        </w:rPr>
        <w:t xml:space="preserve"> планируется осуществление </w:t>
      </w:r>
      <w:r w:rsidRPr="00223214">
        <w:rPr>
          <w:rFonts w:ascii="Times New Roman" w:hAnsi="Times New Roman" w:cs="Times New Roman"/>
          <w:b/>
          <w:sz w:val="24"/>
          <w:szCs w:val="24"/>
        </w:rPr>
        <w:t>водозабора</w:t>
      </w:r>
      <w:r>
        <w:rPr>
          <w:rFonts w:ascii="Times New Roman" w:hAnsi="Times New Roman" w:cs="Times New Roman"/>
          <w:sz w:val="24"/>
          <w:szCs w:val="24"/>
        </w:rPr>
        <w:t xml:space="preserve"> для целей обеспечения водоснабжения ЖК «Высокие Жаворонки»? </w:t>
      </w:r>
      <w:r w:rsidR="00FE209D">
        <w:rPr>
          <w:rFonts w:ascii="Times New Roman" w:hAnsi="Times New Roman" w:cs="Times New Roman"/>
          <w:sz w:val="24"/>
          <w:szCs w:val="24"/>
        </w:rPr>
        <w:t>Какой объем добычи воды согласован для данного объекта?</w:t>
      </w:r>
    </w:p>
    <w:p w:rsidR="007D72F6" w:rsidRDefault="007D72F6" w:rsidP="007D72F6">
      <w:pPr>
        <w:jc w:val="both"/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 xml:space="preserve">Ответ на настоящее обращение просим направить по адресу: 143050, Московская область, Одинцовский </w:t>
      </w:r>
      <w:r w:rsidR="00E72F31" w:rsidRPr="00D81054">
        <w:rPr>
          <w:rFonts w:ascii="Times New Roman" w:hAnsi="Times New Roman" w:cs="Times New Roman"/>
          <w:sz w:val="24"/>
          <w:szCs w:val="24"/>
        </w:rPr>
        <w:t>район</w:t>
      </w:r>
      <w:r w:rsidRPr="00D81054">
        <w:rPr>
          <w:rFonts w:ascii="Times New Roman" w:hAnsi="Times New Roman" w:cs="Times New Roman"/>
          <w:sz w:val="24"/>
          <w:szCs w:val="24"/>
        </w:rPr>
        <w:t xml:space="preserve">, д. Малые Вяземы, СНТ «Дружба», копию ответа – по электронной почте </w:t>
      </w:r>
      <w:hyperlink r:id="rId7" w:history="1">
        <w:r w:rsidRPr="00D810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ashuriks</w:t>
        </w:r>
        <w:r w:rsidRPr="00D8105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810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D8105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810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D81054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D81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C7E" w:rsidRDefault="00223214" w:rsidP="007D7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FE209D">
        <w:rPr>
          <w:rFonts w:ascii="Times New Roman" w:hAnsi="Times New Roman" w:cs="Times New Roman"/>
          <w:sz w:val="24"/>
          <w:szCs w:val="24"/>
        </w:rPr>
        <w:t>лицензия на пользование недрами МСК 06021 ВП – на 9 листах.</w:t>
      </w:r>
    </w:p>
    <w:p w:rsidR="000333D0" w:rsidRPr="00D81054" w:rsidRDefault="000333D0" w:rsidP="000333D0">
      <w:pPr>
        <w:rPr>
          <w:rFonts w:ascii="Times New Roman" w:hAnsi="Times New Roman" w:cs="Times New Roman"/>
          <w:sz w:val="24"/>
          <w:szCs w:val="24"/>
        </w:rPr>
      </w:pPr>
    </w:p>
    <w:p w:rsidR="000333D0" w:rsidRPr="00D81054" w:rsidRDefault="000333D0" w:rsidP="000333D0">
      <w:pPr>
        <w:rPr>
          <w:rFonts w:ascii="Times New Roman" w:hAnsi="Times New Roman" w:cs="Times New Roman"/>
          <w:sz w:val="24"/>
          <w:szCs w:val="24"/>
        </w:rPr>
      </w:pPr>
      <w:r w:rsidRPr="00D81054">
        <w:rPr>
          <w:rFonts w:ascii="Times New Roman" w:hAnsi="Times New Roman" w:cs="Times New Roman"/>
          <w:sz w:val="24"/>
          <w:szCs w:val="24"/>
        </w:rPr>
        <w:t>Председатель СНТ «</w:t>
      </w:r>
      <w:proofErr w:type="gramStart"/>
      <w:r w:rsidRPr="00D81054">
        <w:rPr>
          <w:rFonts w:ascii="Times New Roman" w:hAnsi="Times New Roman" w:cs="Times New Roman"/>
          <w:sz w:val="24"/>
          <w:szCs w:val="24"/>
        </w:rPr>
        <w:t>Дружба</w:t>
      </w:r>
      <w:r w:rsidR="00D81054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="00D8105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8105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D81054">
        <w:rPr>
          <w:rFonts w:ascii="Times New Roman" w:hAnsi="Times New Roman" w:cs="Times New Roman"/>
          <w:sz w:val="24"/>
          <w:szCs w:val="24"/>
        </w:rPr>
        <w:t>А.Ю.Сидоров</w:t>
      </w:r>
      <w:proofErr w:type="spellEnd"/>
    </w:p>
    <w:sectPr w:rsidR="000333D0" w:rsidRPr="00D81054" w:rsidSect="007D72F6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A68" w:rsidRDefault="00C35A68" w:rsidP="00D81054">
      <w:pPr>
        <w:spacing w:after="0" w:line="240" w:lineRule="auto"/>
      </w:pPr>
      <w:r>
        <w:separator/>
      </w:r>
    </w:p>
  </w:endnote>
  <w:endnote w:type="continuationSeparator" w:id="0">
    <w:p w:rsidR="00C35A68" w:rsidRDefault="00C35A68" w:rsidP="00D8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4029079"/>
      <w:docPartObj>
        <w:docPartGallery w:val="Page Numbers (Bottom of Page)"/>
        <w:docPartUnique/>
      </w:docPartObj>
    </w:sdtPr>
    <w:sdtEndPr/>
    <w:sdtContent>
      <w:p w:rsidR="00D81054" w:rsidRDefault="00D810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81054" w:rsidRDefault="00D8105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A68" w:rsidRDefault="00C35A68" w:rsidP="00D81054">
      <w:pPr>
        <w:spacing w:after="0" w:line="240" w:lineRule="auto"/>
      </w:pPr>
      <w:r>
        <w:separator/>
      </w:r>
    </w:p>
  </w:footnote>
  <w:footnote w:type="continuationSeparator" w:id="0">
    <w:p w:rsidR="00C35A68" w:rsidRDefault="00C35A68" w:rsidP="00D81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644C4"/>
    <w:multiLevelType w:val="hybridMultilevel"/>
    <w:tmpl w:val="1E38C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560B5"/>
    <w:multiLevelType w:val="hybridMultilevel"/>
    <w:tmpl w:val="1B34EF42"/>
    <w:lvl w:ilvl="0" w:tplc="0CA2DE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F229DB"/>
    <w:multiLevelType w:val="hybridMultilevel"/>
    <w:tmpl w:val="8D2C6D4C"/>
    <w:lvl w:ilvl="0" w:tplc="50F66D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E6D5EC2"/>
    <w:multiLevelType w:val="hybridMultilevel"/>
    <w:tmpl w:val="F230A3DC"/>
    <w:lvl w:ilvl="0" w:tplc="8C9829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7FB"/>
    <w:rsid w:val="000333D0"/>
    <w:rsid w:val="000C3887"/>
    <w:rsid w:val="001505EB"/>
    <w:rsid w:val="001973A8"/>
    <w:rsid w:val="00223214"/>
    <w:rsid w:val="00236100"/>
    <w:rsid w:val="0024577E"/>
    <w:rsid w:val="00275552"/>
    <w:rsid w:val="003842A6"/>
    <w:rsid w:val="00392779"/>
    <w:rsid w:val="004547EF"/>
    <w:rsid w:val="0049274D"/>
    <w:rsid w:val="004A0C88"/>
    <w:rsid w:val="00513407"/>
    <w:rsid w:val="00587B92"/>
    <w:rsid w:val="006057FB"/>
    <w:rsid w:val="0064728F"/>
    <w:rsid w:val="006D1DFC"/>
    <w:rsid w:val="00745C7E"/>
    <w:rsid w:val="00752DB4"/>
    <w:rsid w:val="00775C4C"/>
    <w:rsid w:val="007D5087"/>
    <w:rsid w:val="007D72F6"/>
    <w:rsid w:val="00844BA1"/>
    <w:rsid w:val="00853546"/>
    <w:rsid w:val="008F0D7A"/>
    <w:rsid w:val="0090691A"/>
    <w:rsid w:val="00935772"/>
    <w:rsid w:val="00984118"/>
    <w:rsid w:val="00AA7AAF"/>
    <w:rsid w:val="00AC417A"/>
    <w:rsid w:val="00B149C8"/>
    <w:rsid w:val="00C35A68"/>
    <w:rsid w:val="00CC45C8"/>
    <w:rsid w:val="00D81054"/>
    <w:rsid w:val="00E72F31"/>
    <w:rsid w:val="00F06889"/>
    <w:rsid w:val="00F812B3"/>
    <w:rsid w:val="00FE209D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D9E25-4BF8-4D75-9A6F-B03872DD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7F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057F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4577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1054"/>
  </w:style>
  <w:style w:type="paragraph" w:styleId="a8">
    <w:name w:val="footer"/>
    <w:basedOn w:val="a"/>
    <w:link w:val="a9"/>
    <w:uiPriority w:val="99"/>
    <w:unhideWhenUsed/>
    <w:rsid w:val="00D81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1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hurik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SISTEMA PJSFC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2020-09-13T22:00:00Z</dcterms:created>
  <dcterms:modified xsi:type="dcterms:W3CDTF">2020-09-13T22:00:00Z</dcterms:modified>
</cp:coreProperties>
</file>